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C7A2B">
        <w:rPr>
          <w:rFonts w:ascii="Arial" w:hAnsi="Arial" w:cs="Arial"/>
          <w:bCs w:val="0"/>
          <w:sz w:val="21"/>
          <w:szCs w:val="21"/>
        </w:rPr>
        <w:t xml:space="preserve">Software: </w:t>
      </w:r>
      <w:r w:rsidRPr="00DC7A2B">
        <w:rPr>
          <w:rFonts w:ascii="微软雅黑" w:eastAsia="微软雅黑" w:hAnsi="微软雅黑" w:cs="宋体"/>
          <w:b w:val="0"/>
          <w:snapToGrid/>
          <w:sz w:val="21"/>
          <w:szCs w:val="21"/>
        </w:rPr>
        <w:t>xfce4-calculator-plugin 0.7.0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2010 Erik Edelmann &lt;erik.edelmann@iki.fi&gt;, Adrian Dimitrov &lt;enzo01@abv.bg&gt;</w:t>
      </w:r>
      <w:r>
        <w:rPr>
          <w:rFonts w:ascii="宋体" w:hAnsi="宋体"/>
          <w:sz w:val="22"/>
        </w:rPr>
        <w:br/>
        <w:t>Copyright (C) 2010 Erik Edelmann &lt;erik.edelmann@iki.fi&gt;</w:t>
      </w:r>
      <w:r>
        <w:rPr>
          <w:rFonts w:ascii="宋体" w:hAnsi="宋体"/>
          <w:sz w:val="22"/>
        </w:rPr>
        <w:br/>
        <w:t>"copyright", ("Copyright (c) 2003-2019\n"), "authors", authors, NULL);</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DC7A2B">
        <w:rPr>
          <w:color w:val="auto"/>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w:t>
      </w:r>
      <w:bookmarkStart w:id="0" w:name="_GoBack"/>
      <w:bookmarkEnd w:id="0"/>
      <w:r>
        <w:rPr>
          <w:rFonts w:ascii="Times New Roman" w:hAnsi="Times New Roman"/>
          <w:sz w:val="21"/>
        </w:rPr>
        <w:t>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sz w:val="21"/>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D56" w:rsidRDefault="00FF5D56" w:rsidP="001F7CE0">
      <w:pPr>
        <w:spacing w:line="240" w:lineRule="auto"/>
      </w:pPr>
      <w:r>
        <w:separator/>
      </w:r>
    </w:p>
  </w:endnote>
  <w:endnote w:type="continuationSeparator" w:id="0">
    <w:p w:rsidR="00FF5D56" w:rsidRDefault="00FF5D5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C7A2B">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C7A2B">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C7A2B">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D56" w:rsidRDefault="00FF5D56" w:rsidP="001F7CE0">
      <w:pPr>
        <w:spacing w:line="240" w:lineRule="auto"/>
      </w:pPr>
      <w:r>
        <w:separator/>
      </w:r>
    </w:p>
  </w:footnote>
  <w:footnote w:type="continuationSeparator" w:id="0">
    <w:p w:rsidR="00FF5D56" w:rsidRDefault="00FF5D5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C7A2B"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C7A2B"/>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5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2969</Words>
  <Characters>16924</Characters>
  <Application>Microsoft Office Word</Application>
  <DocSecurity>0</DocSecurity>
  <Lines>141</Lines>
  <Paragraphs>39</Paragraphs>
  <ScaleCrop>false</ScaleCrop>
  <Company>Huawei Technologies Co.,Ltd.</Company>
  <LinksUpToDate>false</LinksUpToDate>
  <CharactersWithSpaces>19854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(3)Mi6YQWVsndpDP/+PsYEtKVsK+ceR/TOsPY84Rxif/BUfPt3kZgnl8UpYMK4aGkFzrRs1r/Jd
IhLuuZvolByKd/itApv51cviLqfnXL1oKl9jqLOFZqVhSjRR4hsTqjVF0t0Pf0OHBzNK3UJa
iZUnqL51AFcfaKwXqlpT8CnoCy1O0SJ7okat2ZXY1cmulmc1ePHDwhnAtDx+9WuOKJkEK5S4
PgiMSp84kAkPx1I/wd</vt:lpwstr>
  </property>
  <property fmtid="{D5CDD505-2E9C-101B-9397-08002B2CF9AE}" pid="11" name="_2015_ms_pID_7253431">
    <vt:lpwstr>Dvqyaw86bSNhn6KR9o8pNJyEfeWUHVGp0o9zAWuIh7dA1S5jeO+eQl
f2JsZlnGbKcOnm8XzOU1+BYRAZ3iouC/ZO4TbVQez7YeMi7N1ipg+VxFv3WEv+2i5d6/8MOi
dXV9KJ2Vmb6zROu8oFmj4e3gciWmXV2KywiVTUhou4xLjTD2QCj0UrZ17HbiMDtUUXqDRR/O
fxYqlkTUqgseQs+k+J2N6cmLJLejY+Pz6AtI</vt:lpwstr>
  </property>
  <property fmtid="{D5CDD505-2E9C-101B-9397-08002B2CF9AE}" pid="12" name="_2015_ms_pID_7253432">
    <vt:lpwstr>4lmq/8kp+a+iWVavVA2X+F2mUF6RDVkGzak/
j39BhXFc8G5Df9WRK3iL31qNf+NLmFc3InUA/esiPNsvohnCNfs=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1623383948</vt:lpwstr>
  </property>
</Properties>
</file>